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5AAB1" w14:textId="39ABFFDE" w:rsidR="00F53153" w:rsidRPr="00917468" w:rsidRDefault="00F53153" w:rsidP="00DF4B24">
      <w:pPr>
        <w:jc w:val="center"/>
        <w:rPr>
          <w:rFonts w:ascii="Arial" w:hAnsi="Arial" w:cs="Arial"/>
          <w:b/>
        </w:rPr>
      </w:pPr>
      <w:r w:rsidRPr="00917468">
        <w:rPr>
          <w:rFonts w:ascii="Arial" w:hAnsi="Arial" w:cs="Arial"/>
          <w:b/>
        </w:rPr>
        <w:t xml:space="preserve">CARACTERISITICAS </w:t>
      </w:r>
      <w:r w:rsidR="00FB139C">
        <w:rPr>
          <w:rFonts w:ascii="Arial" w:hAnsi="Arial" w:cs="Arial"/>
          <w:b/>
        </w:rPr>
        <w:t xml:space="preserve">ADICIONALES A </w:t>
      </w:r>
      <w:r w:rsidR="00FB139C" w:rsidRPr="00062DDD">
        <w:rPr>
          <w:rFonts w:ascii="Arial" w:hAnsi="Arial" w:cs="Arial"/>
          <w:b/>
          <w:u w:val="single"/>
        </w:rPr>
        <w:t xml:space="preserve">CONSIDERAR </w:t>
      </w:r>
      <w:r w:rsidR="00062DDD" w:rsidRPr="00062DDD">
        <w:rPr>
          <w:rFonts w:ascii="Arial" w:hAnsi="Arial" w:cs="Arial"/>
          <w:b/>
          <w:u w:val="single"/>
        </w:rPr>
        <w:t>DENTRO DE SU PROPUESTA TECNICA</w:t>
      </w:r>
      <w:r w:rsidR="00062DDD">
        <w:rPr>
          <w:rFonts w:ascii="Arial" w:hAnsi="Arial" w:cs="Arial"/>
          <w:b/>
        </w:rPr>
        <w:t xml:space="preserve"> </w:t>
      </w:r>
      <w:r w:rsidR="00FB139C">
        <w:rPr>
          <w:rFonts w:ascii="Arial" w:hAnsi="Arial" w:cs="Arial"/>
          <w:b/>
        </w:rPr>
        <w:t>PARA LAS</w:t>
      </w:r>
      <w:r w:rsidR="00734291">
        <w:rPr>
          <w:rFonts w:ascii="Arial" w:hAnsi="Arial" w:cs="Arial"/>
          <w:b/>
        </w:rPr>
        <w:t xml:space="preserve"> PARTIDAS 2, 3, 4, 5, 6 y 7.</w:t>
      </w:r>
    </w:p>
    <w:p w14:paraId="04D1F962" w14:textId="430A24F9" w:rsidR="00F53153" w:rsidRPr="00917468" w:rsidRDefault="00ED2BDD" w:rsidP="00F5315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Partida 2. </w:t>
      </w:r>
      <w:r w:rsidR="00F53153" w:rsidRPr="00917468">
        <w:rPr>
          <w:rFonts w:ascii="Arial" w:hAnsi="Arial" w:cs="Arial"/>
          <w:b/>
          <w:u w:val="single"/>
        </w:rPr>
        <w:t xml:space="preserve">Guía de </w:t>
      </w:r>
      <w:r w:rsidR="00222044" w:rsidRPr="00917468">
        <w:rPr>
          <w:rFonts w:ascii="Arial" w:hAnsi="Arial" w:cs="Arial"/>
          <w:b/>
          <w:u w:val="single"/>
        </w:rPr>
        <w:t>Movilización</w:t>
      </w:r>
    </w:p>
    <w:p w14:paraId="0658D71B" w14:textId="02E9DCDB" w:rsidR="00F53153" w:rsidRPr="008130AB" w:rsidRDefault="00F53153" w:rsidP="00AC3EF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 xml:space="preserve">La Guía para su cotización, debe referirse a un documento que consta de 4 hojas en papel </w:t>
      </w:r>
      <w:proofErr w:type="spellStart"/>
      <w:r w:rsidRPr="008130AB">
        <w:rPr>
          <w:rFonts w:ascii="Arial" w:hAnsi="Arial" w:cs="Arial"/>
        </w:rPr>
        <w:t>autocopiante</w:t>
      </w:r>
      <w:proofErr w:type="spellEnd"/>
      <w:r w:rsidRPr="008130AB">
        <w:rPr>
          <w:rFonts w:ascii="Arial" w:hAnsi="Arial" w:cs="Arial"/>
        </w:rPr>
        <w:t xml:space="preserve">, el original blanco y 3 </w:t>
      </w:r>
      <w:proofErr w:type="spellStart"/>
      <w:r w:rsidRPr="008130AB">
        <w:rPr>
          <w:rFonts w:ascii="Arial" w:hAnsi="Arial" w:cs="Arial"/>
        </w:rPr>
        <w:t>autocopiantes</w:t>
      </w:r>
      <w:proofErr w:type="spellEnd"/>
      <w:r w:rsidRPr="008130AB">
        <w:rPr>
          <w:rFonts w:ascii="Arial" w:hAnsi="Arial" w:cs="Arial"/>
        </w:rPr>
        <w:t xml:space="preserve"> de color, con tira desprendible para evitar desfases, el original lleva 2 tintas, una de ellas reacciona al calor en color azul (</w:t>
      </w:r>
      <w:proofErr w:type="spellStart"/>
      <w:r w:rsidRPr="008130AB">
        <w:rPr>
          <w:rFonts w:ascii="Arial" w:hAnsi="Arial" w:cs="Arial"/>
        </w:rPr>
        <w:t>termocromática</w:t>
      </w:r>
      <w:proofErr w:type="spellEnd"/>
      <w:r w:rsidRPr="008130AB">
        <w:rPr>
          <w:rFonts w:ascii="Arial" w:hAnsi="Arial" w:cs="Arial"/>
        </w:rPr>
        <w:t xml:space="preserve">, la cual tiene la característica de ser sensible al calor de los dedos la cual cambia de color) y se utiliza en los </w:t>
      </w:r>
      <w:r w:rsidRPr="008130AB">
        <w:rPr>
          <w:rFonts w:ascii="Arial" w:hAnsi="Arial" w:cs="Arial"/>
          <w:b/>
        </w:rPr>
        <w:t>cuadros de folio, fecha de expedición, fecha de vencimientos y los recuadros de Ramo: Ganadería, Porcicultura, Avicultura, Apicultura, Otros</w:t>
      </w:r>
      <w:r w:rsidRPr="008130AB">
        <w:rPr>
          <w:rFonts w:ascii="Arial" w:hAnsi="Arial" w:cs="Arial"/>
        </w:rPr>
        <w:t>. Como se muestra en el formato anexo.</w:t>
      </w:r>
    </w:p>
    <w:p w14:paraId="1940EA9F" w14:textId="77777777" w:rsidR="00AC3EF6" w:rsidRPr="008130AB" w:rsidRDefault="00AC3EF6" w:rsidP="00AC3EF6">
      <w:pPr>
        <w:pStyle w:val="Prrafodelista"/>
        <w:jc w:val="both"/>
        <w:rPr>
          <w:rFonts w:ascii="Arial" w:hAnsi="Arial" w:cs="Arial"/>
        </w:rPr>
      </w:pPr>
    </w:p>
    <w:p w14:paraId="6A7597FF" w14:textId="77777777" w:rsidR="00AC3EF6" w:rsidRPr="008130AB" w:rsidRDefault="00F53153" w:rsidP="00DF4B2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 xml:space="preserve">La original </w:t>
      </w:r>
      <w:r w:rsidR="00770610" w:rsidRPr="008130AB">
        <w:rPr>
          <w:rFonts w:ascii="Arial" w:hAnsi="Arial" w:cs="Arial"/>
        </w:rPr>
        <w:t xml:space="preserve">tiene un </w:t>
      </w:r>
      <w:r w:rsidR="00AC3EF6" w:rsidRPr="008130AB">
        <w:rPr>
          <w:rFonts w:ascii="Arial" w:hAnsi="Arial" w:cs="Arial"/>
        </w:rPr>
        <w:t>número</w:t>
      </w:r>
      <w:r w:rsidR="00770610" w:rsidRPr="008130AB">
        <w:rPr>
          <w:rFonts w:ascii="Arial" w:hAnsi="Arial" w:cs="Arial"/>
        </w:rPr>
        <w:t xml:space="preserve"> de </w:t>
      </w:r>
      <w:r w:rsidR="00770610" w:rsidRPr="008130AB">
        <w:rPr>
          <w:rFonts w:ascii="Arial" w:hAnsi="Arial" w:cs="Arial"/>
          <w:b/>
        </w:rPr>
        <w:t>folio consecutivo sangrante</w:t>
      </w:r>
      <w:r w:rsidR="00770610" w:rsidRPr="008130AB">
        <w:rPr>
          <w:rFonts w:ascii="Arial" w:hAnsi="Arial" w:cs="Arial"/>
        </w:rPr>
        <w:t xml:space="preserve"> (tinta roja) que traspasa el papel al otro lado de la hoja.</w:t>
      </w:r>
    </w:p>
    <w:p w14:paraId="3C55015B" w14:textId="77777777" w:rsidR="00AC3EF6" w:rsidRPr="008130AB" w:rsidRDefault="00AC3EF6" w:rsidP="00AC3EF6">
      <w:pPr>
        <w:pStyle w:val="Prrafodelista"/>
        <w:jc w:val="both"/>
        <w:rPr>
          <w:rFonts w:ascii="Arial" w:hAnsi="Arial" w:cs="Arial"/>
        </w:rPr>
      </w:pPr>
    </w:p>
    <w:p w14:paraId="2421D33B" w14:textId="77777777" w:rsidR="00770610" w:rsidRPr="008130AB" w:rsidRDefault="00770610" w:rsidP="00AC3EF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>El documento tiene efecto “</w:t>
      </w:r>
      <w:proofErr w:type="spellStart"/>
      <w:r w:rsidRPr="008130AB">
        <w:rPr>
          <w:rFonts w:ascii="Arial" w:hAnsi="Arial" w:cs="Arial"/>
        </w:rPr>
        <w:t>logoline</w:t>
      </w:r>
      <w:proofErr w:type="spellEnd"/>
      <w:r w:rsidRPr="008130AB">
        <w:rPr>
          <w:rFonts w:ascii="Arial" w:hAnsi="Arial" w:cs="Arial"/>
        </w:rPr>
        <w:t xml:space="preserve">” en los cuadros de sello </w:t>
      </w:r>
      <w:r w:rsidRPr="008130AB">
        <w:rPr>
          <w:rFonts w:ascii="Arial" w:hAnsi="Arial" w:cs="Arial"/>
          <w:b/>
        </w:rPr>
        <w:t xml:space="preserve">Asociación Ganadera, dibujo de fierros y en la línea intermedia del folio </w:t>
      </w:r>
      <w:r w:rsidR="00AC3EF6" w:rsidRPr="008130AB">
        <w:rPr>
          <w:rFonts w:ascii="Arial" w:hAnsi="Arial" w:cs="Arial"/>
          <w:b/>
        </w:rPr>
        <w:t xml:space="preserve">y en la línea para firma de la persona que expide, </w:t>
      </w:r>
      <w:r w:rsidRPr="008130AB">
        <w:rPr>
          <w:rFonts w:ascii="Arial" w:hAnsi="Arial" w:cs="Arial"/>
          <w:b/>
        </w:rPr>
        <w:t xml:space="preserve">con la leyenda </w:t>
      </w:r>
      <w:r w:rsidR="009A5F0F" w:rsidRPr="008130AB">
        <w:rPr>
          <w:rFonts w:ascii="Arial" w:hAnsi="Arial" w:cs="Arial"/>
          <w:b/>
        </w:rPr>
        <w:t>“Secretaría de Desarrollo Agroalimentario y Rural”</w:t>
      </w:r>
      <w:r w:rsidR="009A5F0F" w:rsidRPr="008130AB">
        <w:rPr>
          <w:rFonts w:ascii="Arial" w:hAnsi="Arial" w:cs="Arial"/>
        </w:rPr>
        <w:t xml:space="preserve"> </w:t>
      </w:r>
      <w:r w:rsidRPr="008130AB">
        <w:rPr>
          <w:rFonts w:ascii="Arial" w:hAnsi="Arial" w:cs="Arial"/>
        </w:rPr>
        <w:t>que es imperceptible a simple vista, solamente con un lente de aumento posible detectarlo (anexo archivo) “</w:t>
      </w:r>
      <w:proofErr w:type="spellStart"/>
      <w:r w:rsidRPr="008130AB">
        <w:rPr>
          <w:rFonts w:ascii="Arial" w:hAnsi="Arial" w:cs="Arial"/>
        </w:rPr>
        <w:t>logoline</w:t>
      </w:r>
      <w:proofErr w:type="spellEnd"/>
      <w:r w:rsidRPr="008130AB">
        <w:rPr>
          <w:rFonts w:ascii="Arial" w:hAnsi="Arial" w:cs="Arial"/>
        </w:rPr>
        <w:t>”.</w:t>
      </w:r>
    </w:p>
    <w:p w14:paraId="40B149BD" w14:textId="77777777" w:rsidR="00DF4B24" w:rsidRPr="008130AB" w:rsidRDefault="00DF4B24" w:rsidP="00DF4B24">
      <w:pPr>
        <w:pStyle w:val="Prrafodelista"/>
        <w:jc w:val="both"/>
        <w:rPr>
          <w:rFonts w:ascii="Arial" w:hAnsi="Arial" w:cs="Arial"/>
        </w:rPr>
      </w:pPr>
    </w:p>
    <w:p w14:paraId="6C66A030" w14:textId="7A55E5DF" w:rsidR="00DF4B24" w:rsidRDefault="00DF4B24" w:rsidP="00DF4B2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 xml:space="preserve">En la leyenda de la vigencia localizado en la parte inferior izquierda dice </w:t>
      </w:r>
      <w:r w:rsidRPr="008130AB">
        <w:rPr>
          <w:rFonts w:ascii="Arial" w:hAnsi="Arial" w:cs="Arial"/>
          <w:b/>
        </w:rPr>
        <w:t>NOTA:</w:t>
      </w:r>
      <w:r w:rsidRPr="008130AB">
        <w:rPr>
          <w:rFonts w:ascii="Arial" w:hAnsi="Arial" w:cs="Arial"/>
        </w:rPr>
        <w:t xml:space="preserve"> </w:t>
      </w:r>
      <w:r w:rsidRPr="008130AB">
        <w:rPr>
          <w:rFonts w:ascii="Arial" w:hAnsi="Arial" w:cs="Arial"/>
          <w:b/>
        </w:rPr>
        <w:t>“ESTE DOCUMENTO TIENE UNA VIGENCIA DE 72 HORAS PARA APICULTURA Y 24 HORAS PARA EL RESTO DE LAS ESPECIES PECUARIAS DENTRO DEL ESTADO DE GUANAJUATO”</w:t>
      </w:r>
      <w:r w:rsidRPr="008130AB">
        <w:rPr>
          <w:rFonts w:ascii="Arial" w:hAnsi="Arial" w:cs="Arial"/>
        </w:rPr>
        <w:t xml:space="preserve"> </w:t>
      </w:r>
    </w:p>
    <w:p w14:paraId="4C608B21" w14:textId="77777777" w:rsidR="004C62A4" w:rsidRPr="008130AB" w:rsidRDefault="004C62A4" w:rsidP="00917468">
      <w:pPr>
        <w:pStyle w:val="Prrafodelista"/>
        <w:jc w:val="both"/>
        <w:rPr>
          <w:rFonts w:ascii="Arial" w:hAnsi="Arial" w:cs="Arial"/>
        </w:rPr>
      </w:pPr>
    </w:p>
    <w:p w14:paraId="381C4B0C" w14:textId="67B096F4" w:rsidR="00770610" w:rsidRPr="00917468" w:rsidRDefault="00ED2BDD" w:rsidP="00F5315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Partida 3. </w:t>
      </w:r>
      <w:r w:rsidR="00770610" w:rsidRPr="00917468">
        <w:rPr>
          <w:rFonts w:ascii="Arial" w:hAnsi="Arial" w:cs="Arial"/>
          <w:b/>
          <w:u w:val="single"/>
        </w:rPr>
        <w:t>Visa Ganadera</w:t>
      </w:r>
    </w:p>
    <w:p w14:paraId="3077DDB5" w14:textId="66753492" w:rsidR="00770610" w:rsidRPr="008130AB" w:rsidRDefault="00770610" w:rsidP="003774AA">
      <w:pPr>
        <w:pStyle w:val="Prrafodelista"/>
        <w:jc w:val="both"/>
        <w:rPr>
          <w:rFonts w:ascii="Arial" w:hAnsi="Arial" w:cs="Arial"/>
          <w:b/>
        </w:rPr>
      </w:pPr>
      <w:r w:rsidRPr="008130AB">
        <w:rPr>
          <w:rFonts w:ascii="Arial" w:hAnsi="Arial" w:cs="Arial"/>
        </w:rPr>
        <w:t xml:space="preserve">Impresión como se muestra en la </w:t>
      </w:r>
      <w:r w:rsidR="00222044">
        <w:rPr>
          <w:rFonts w:ascii="Arial" w:hAnsi="Arial" w:cs="Arial"/>
        </w:rPr>
        <w:t>muestra</w:t>
      </w:r>
      <w:r w:rsidRPr="008130AB">
        <w:rPr>
          <w:rFonts w:ascii="Arial" w:hAnsi="Arial" w:cs="Arial"/>
        </w:rPr>
        <w:t xml:space="preserve">, </w:t>
      </w:r>
      <w:r w:rsidRPr="008130AB">
        <w:rPr>
          <w:rFonts w:ascii="Arial" w:hAnsi="Arial" w:cs="Arial"/>
          <w:b/>
        </w:rPr>
        <w:t>tamaño media carta (2 por hoja) para optimizar el papel</w:t>
      </w:r>
      <w:r w:rsidR="00F333C6" w:rsidRPr="008130AB">
        <w:rPr>
          <w:rFonts w:ascii="Arial" w:hAnsi="Arial" w:cs="Arial"/>
          <w:b/>
        </w:rPr>
        <w:t xml:space="preserve">,  1 </w:t>
      </w:r>
      <w:proofErr w:type="spellStart"/>
      <w:r w:rsidR="00F333C6" w:rsidRPr="008130AB">
        <w:rPr>
          <w:rFonts w:ascii="Arial" w:hAnsi="Arial" w:cs="Arial"/>
          <w:b/>
        </w:rPr>
        <w:t>autocopiante</w:t>
      </w:r>
      <w:proofErr w:type="spellEnd"/>
      <w:r w:rsidR="00F333C6" w:rsidRPr="008130AB">
        <w:rPr>
          <w:rFonts w:ascii="Arial" w:hAnsi="Arial" w:cs="Arial"/>
          <w:b/>
        </w:rPr>
        <w:t xml:space="preserve"> de diferente color, con tira desprendible para evitar desfases, con folio consecutivo color rojo.</w:t>
      </w:r>
    </w:p>
    <w:p w14:paraId="01813423" w14:textId="09CFC7B2" w:rsidR="00770610" w:rsidRPr="00917468" w:rsidRDefault="00ED2BDD" w:rsidP="00F5315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Partida 4. </w:t>
      </w:r>
      <w:r w:rsidR="00770610" w:rsidRPr="00917468">
        <w:rPr>
          <w:rFonts w:ascii="Arial" w:hAnsi="Arial" w:cs="Arial"/>
          <w:b/>
          <w:u w:val="single"/>
        </w:rPr>
        <w:t>Patente Ganadera</w:t>
      </w:r>
    </w:p>
    <w:p w14:paraId="54B9CBD9" w14:textId="77777777" w:rsidR="00AC3EF6" w:rsidRPr="008130AB" w:rsidRDefault="00770610" w:rsidP="003774AA">
      <w:pPr>
        <w:pStyle w:val="Prrafodelista"/>
        <w:jc w:val="both"/>
        <w:rPr>
          <w:rFonts w:ascii="Arial" w:hAnsi="Arial" w:cs="Arial"/>
          <w:b/>
        </w:rPr>
      </w:pPr>
      <w:r w:rsidRPr="008130AB">
        <w:rPr>
          <w:rFonts w:ascii="Arial" w:hAnsi="Arial" w:cs="Arial"/>
        </w:rPr>
        <w:t xml:space="preserve">Impresión como se muestra en el formato </w:t>
      </w:r>
      <w:r w:rsidRPr="008130AB">
        <w:rPr>
          <w:rFonts w:ascii="Arial" w:hAnsi="Arial" w:cs="Arial"/>
          <w:b/>
        </w:rPr>
        <w:t xml:space="preserve">frente y reverso, Original </w:t>
      </w:r>
      <w:r w:rsidR="00F333C6" w:rsidRPr="008130AB">
        <w:rPr>
          <w:rFonts w:ascii="Arial" w:hAnsi="Arial" w:cs="Arial"/>
          <w:b/>
        </w:rPr>
        <w:t xml:space="preserve">en blanco </w:t>
      </w:r>
      <w:r w:rsidRPr="008130AB">
        <w:rPr>
          <w:rFonts w:ascii="Arial" w:hAnsi="Arial" w:cs="Arial"/>
          <w:b/>
        </w:rPr>
        <w:t xml:space="preserve">y dos </w:t>
      </w:r>
      <w:proofErr w:type="spellStart"/>
      <w:r w:rsidR="00F333C6" w:rsidRPr="008130AB">
        <w:rPr>
          <w:rFonts w:ascii="Arial" w:hAnsi="Arial" w:cs="Arial"/>
          <w:b/>
        </w:rPr>
        <w:t>auto</w:t>
      </w:r>
      <w:r w:rsidRPr="008130AB">
        <w:rPr>
          <w:rFonts w:ascii="Arial" w:hAnsi="Arial" w:cs="Arial"/>
          <w:b/>
        </w:rPr>
        <w:t>copia</w:t>
      </w:r>
      <w:r w:rsidR="00F333C6" w:rsidRPr="008130AB">
        <w:rPr>
          <w:rFonts w:ascii="Arial" w:hAnsi="Arial" w:cs="Arial"/>
          <w:b/>
        </w:rPr>
        <w:t>ntes</w:t>
      </w:r>
      <w:proofErr w:type="spellEnd"/>
      <w:r w:rsidRPr="008130AB">
        <w:rPr>
          <w:rFonts w:ascii="Arial" w:hAnsi="Arial" w:cs="Arial"/>
          <w:b/>
        </w:rPr>
        <w:t xml:space="preserve"> de diferente color</w:t>
      </w:r>
      <w:r w:rsidR="00F333C6" w:rsidRPr="008130AB">
        <w:rPr>
          <w:rFonts w:ascii="Arial" w:hAnsi="Arial" w:cs="Arial"/>
          <w:b/>
        </w:rPr>
        <w:t>, con tira desprendible para evitar desfases, con folio consecutivo color rojo</w:t>
      </w:r>
      <w:r w:rsidRPr="008130AB">
        <w:rPr>
          <w:rFonts w:ascii="Arial" w:hAnsi="Arial" w:cs="Arial"/>
          <w:b/>
        </w:rPr>
        <w:t>.</w:t>
      </w:r>
    </w:p>
    <w:p w14:paraId="76CE3951" w14:textId="65468362" w:rsidR="00770610" w:rsidRPr="00917468" w:rsidRDefault="00ED2BDD" w:rsidP="00F5315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Partida 5. </w:t>
      </w:r>
      <w:r w:rsidR="00770610" w:rsidRPr="00917468">
        <w:rPr>
          <w:rFonts w:ascii="Arial" w:hAnsi="Arial" w:cs="Arial"/>
          <w:b/>
          <w:u w:val="single"/>
        </w:rPr>
        <w:t>Guía para Equinos</w:t>
      </w:r>
    </w:p>
    <w:p w14:paraId="6079DCE6" w14:textId="77777777" w:rsidR="00770610" w:rsidRPr="008130AB" w:rsidRDefault="00770610" w:rsidP="003774AA">
      <w:pPr>
        <w:pStyle w:val="Prrafodelista"/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 xml:space="preserve">Documento que consta </w:t>
      </w:r>
      <w:r w:rsidR="004A4FAA" w:rsidRPr="008130AB">
        <w:rPr>
          <w:rFonts w:ascii="Arial" w:hAnsi="Arial" w:cs="Arial"/>
        </w:rPr>
        <w:t xml:space="preserve">como se muestra en el formato </w:t>
      </w:r>
      <w:r w:rsidRPr="008130AB">
        <w:rPr>
          <w:rFonts w:ascii="Arial" w:hAnsi="Arial" w:cs="Arial"/>
        </w:rPr>
        <w:t xml:space="preserve">de </w:t>
      </w:r>
      <w:r w:rsidRPr="008130AB">
        <w:rPr>
          <w:rFonts w:ascii="Arial" w:hAnsi="Arial" w:cs="Arial"/>
          <w:b/>
        </w:rPr>
        <w:t xml:space="preserve">3 hojas, </w:t>
      </w:r>
      <w:r w:rsidR="009A5F0F" w:rsidRPr="008130AB">
        <w:rPr>
          <w:rFonts w:ascii="Arial" w:hAnsi="Arial" w:cs="Arial"/>
          <w:b/>
        </w:rPr>
        <w:t xml:space="preserve">el original blanco y 2 </w:t>
      </w:r>
      <w:proofErr w:type="spellStart"/>
      <w:r w:rsidR="009A5F0F" w:rsidRPr="008130AB">
        <w:rPr>
          <w:rFonts w:ascii="Arial" w:hAnsi="Arial" w:cs="Arial"/>
          <w:b/>
        </w:rPr>
        <w:t>autocopiantes</w:t>
      </w:r>
      <w:proofErr w:type="spellEnd"/>
      <w:r w:rsidR="00F333C6" w:rsidRPr="008130AB">
        <w:rPr>
          <w:rFonts w:ascii="Arial" w:hAnsi="Arial" w:cs="Arial"/>
          <w:b/>
        </w:rPr>
        <w:t xml:space="preserve"> de diferente color</w:t>
      </w:r>
      <w:r w:rsidRPr="008130AB">
        <w:rPr>
          <w:rFonts w:ascii="Arial" w:hAnsi="Arial" w:cs="Arial"/>
          <w:b/>
        </w:rPr>
        <w:t>, con tira desprendible para evitar desfases, con folio consecutivo color rojo</w:t>
      </w:r>
      <w:r w:rsidRPr="008130AB">
        <w:rPr>
          <w:rFonts w:ascii="Arial" w:hAnsi="Arial" w:cs="Arial"/>
        </w:rPr>
        <w:t>.</w:t>
      </w:r>
    </w:p>
    <w:p w14:paraId="687DB99C" w14:textId="77777777" w:rsidR="00222044" w:rsidRDefault="00222044" w:rsidP="00F53153">
      <w:pPr>
        <w:jc w:val="both"/>
        <w:rPr>
          <w:rFonts w:ascii="Arial" w:hAnsi="Arial" w:cs="Arial"/>
          <w:b/>
        </w:rPr>
      </w:pPr>
    </w:p>
    <w:p w14:paraId="3E1C42CA" w14:textId="5EC14719" w:rsidR="00770610" w:rsidRPr="00917468" w:rsidRDefault="00ED2BDD" w:rsidP="00F5315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Partida 6. </w:t>
      </w:r>
      <w:r w:rsidR="00770610" w:rsidRPr="00917468">
        <w:rPr>
          <w:rFonts w:ascii="Arial" w:hAnsi="Arial" w:cs="Arial"/>
          <w:b/>
          <w:u w:val="single"/>
        </w:rPr>
        <w:t>Formato de Guía Electrónica (REEMO)</w:t>
      </w:r>
    </w:p>
    <w:p w14:paraId="5D3B140D" w14:textId="77777777" w:rsidR="000717DE" w:rsidRPr="008130AB" w:rsidRDefault="00770610" w:rsidP="003774AA">
      <w:pPr>
        <w:pStyle w:val="Prrafodelista"/>
        <w:jc w:val="both"/>
        <w:rPr>
          <w:rFonts w:ascii="Arial" w:hAnsi="Arial" w:cs="Arial"/>
        </w:rPr>
      </w:pPr>
      <w:r w:rsidRPr="008130AB">
        <w:rPr>
          <w:rFonts w:ascii="Arial" w:hAnsi="Arial" w:cs="Arial"/>
        </w:rPr>
        <w:t xml:space="preserve">Impresión como se muestra en la imagen, tamaño carta, </w:t>
      </w:r>
      <w:r w:rsidR="009A5F0F" w:rsidRPr="008130AB">
        <w:rPr>
          <w:rFonts w:ascii="Arial" w:hAnsi="Arial" w:cs="Arial"/>
        </w:rPr>
        <w:t xml:space="preserve">papel seguridad, logotipo de </w:t>
      </w:r>
      <w:r w:rsidR="009A5F0F" w:rsidRPr="008130AB">
        <w:rPr>
          <w:rFonts w:ascii="Arial" w:hAnsi="Arial" w:cs="Arial"/>
          <w:b/>
        </w:rPr>
        <w:t xml:space="preserve">“Secretaría de Desarrollo Agroalimentario y Rural” </w:t>
      </w:r>
      <w:r w:rsidR="00FE081C" w:rsidRPr="008130AB">
        <w:rPr>
          <w:rFonts w:ascii="Arial" w:hAnsi="Arial" w:cs="Arial"/>
          <w:b/>
        </w:rPr>
        <w:t xml:space="preserve">en la parte superior izquierda y el mismo logo </w:t>
      </w:r>
      <w:r w:rsidR="00176CC5" w:rsidRPr="008130AB">
        <w:rPr>
          <w:rFonts w:ascii="Arial" w:hAnsi="Arial" w:cs="Arial"/>
          <w:b/>
        </w:rPr>
        <w:t>centrado y</w:t>
      </w:r>
      <w:r w:rsidR="00FE081C" w:rsidRPr="008130AB">
        <w:rPr>
          <w:rFonts w:ascii="Arial" w:hAnsi="Arial" w:cs="Arial"/>
          <w:b/>
        </w:rPr>
        <w:t xml:space="preserve"> expandido en la parte central del formato </w:t>
      </w:r>
      <w:r w:rsidR="009A5F0F" w:rsidRPr="008130AB">
        <w:rPr>
          <w:rFonts w:ascii="Arial" w:hAnsi="Arial" w:cs="Arial"/>
          <w:b/>
        </w:rPr>
        <w:t>en marca de agua</w:t>
      </w:r>
      <w:r w:rsidR="00176CC5" w:rsidRPr="008130AB">
        <w:rPr>
          <w:rFonts w:ascii="Arial" w:hAnsi="Arial" w:cs="Arial"/>
        </w:rPr>
        <w:t>,</w:t>
      </w:r>
      <w:r w:rsidR="009A5F0F" w:rsidRPr="008130AB">
        <w:rPr>
          <w:rFonts w:ascii="Arial" w:hAnsi="Arial" w:cs="Arial"/>
        </w:rPr>
        <w:t xml:space="preserve"> </w:t>
      </w:r>
      <w:r w:rsidRPr="008130AB">
        <w:rPr>
          <w:rFonts w:ascii="Arial" w:hAnsi="Arial" w:cs="Arial"/>
        </w:rPr>
        <w:t>solo una original con folio en color rojo consecutivo</w:t>
      </w:r>
      <w:r w:rsidR="00176CC5" w:rsidRPr="008130AB">
        <w:rPr>
          <w:rFonts w:ascii="Arial" w:hAnsi="Arial" w:cs="Arial"/>
        </w:rPr>
        <w:t>, impresión y calibre similar al que se muestra en el anexo</w:t>
      </w:r>
      <w:r w:rsidRPr="008130AB">
        <w:rPr>
          <w:rFonts w:ascii="Arial" w:hAnsi="Arial" w:cs="Arial"/>
        </w:rPr>
        <w:t>.</w:t>
      </w:r>
    </w:p>
    <w:p w14:paraId="3E7D1A4E" w14:textId="7906EE7A" w:rsidR="00F333C6" w:rsidRPr="00917468" w:rsidRDefault="00ED2BDD" w:rsidP="00F333C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 xml:space="preserve">Partida 7. </w:t>
      </w:r>
      <w:r w:rsidR="00F333C6" w:rsidRPr="00917468">
        <w:rPr>
          <w:rFonts w:ascii="Arial" w:hAnsi="Arial" w:cs="Arial"/>
          <w:b/>
          <w:u w:val="single"/>
        </w:rPr>
        <w:t xml:space="preserve">Oficio de comunicación de Infracción </w:t>
      </w:r>
    </w:p>
    <w:p w14:paraId="6066E52C" w14:textId="3A467B0D" w:rsidR="00F333C6" w:rsidRPr="008130AB" w:rsidRDefault="00F333C6" w:rsidP="003774AA">
      <w:pPr>
        <w:pStyle w:val="Prrafodelista"/>
        <w:jc w:val="both"/>
        <w:rPr>
          <w:rFonts w:ascii="Arial" w:hAnsi="Arial" w:cs="Arial"/>
          <w:b/>
        </w:rPr>
      </w:pPr>
      <w:r w:rsidRPr="008130AB">
        <w:rPr>
          <w:rFonts w:ascii="Arial" w:hAnsi="Arial" w:cs="Arial"/>
        </w:rPr>
        <w:t xml:space="preserve">Impresión como se muestra en la imagen, </w:t>
      </w:r>
      <w:r w:rsidRPr="008130AB">
        <w:rPr>
          <w:rFonts w:ascii="Arial" w:hAnsi="Arial" w:cs="Arial"/>
          <w:b/>
        </w:rPr>
        <w:t xml:space="preserve">tamaño media carta (2 por hoja) para optimizar el papel, 2 </w:t>
      </w:r>
      <w:proofErr w:type="spellStart"/>
      <w:r w:rsidRPr="008130AB">
        <w:rPr>
          <w:rFonts w:ascii="Arial" w:hAnsi="Arial" w:cs="Arial"/>
          <w:b/>
        </w:rPr>
        <w:t>autocopiantes</w:t>
      </w:r>
      <w:proofErr w:type="spellEnd"/>
      <w:r w:rsidRPr="008130AB">
        <w:rPr>
          <w:rFonts w:ascii="Arial" w:hAnsi="Arial" w:cs="Arial"/>
          <w:b/>
        </w:rPr>
        <w:t xml:space="preserve"> de diferente color, con tira desprendible para evitar desfases, con folio consecutivo color rojo.</w:t>
      </w:r>
    </w:p>
    <w:p w14:paraId="30D38FB9" w14:textId="3DA731F8" w:rsidR="000717DE" w:rsidRPr="008130AB" w:rsidRDefault="00FD090C" w:rsidP="000717DE">
      <w:pPr>
        <w:jc w:val="both"/>
        <w:rPr>
          <w:rFonts w:ascii="Arial" w:hAnsi="Arial" w:cs="Arial"/>
        </w:rPr>
      </w:pPr>
      <w:bookmarkStart w:id="0" w:name="_GoBack"/>
      <w:bookmarkEnd w:id="0"/>
      <w:r w:rsidRPr="008130AB">
        <w:rPr>
          <w:rFonts w:ascii="Arial" w:hAnsi="Arial" w:cs="Arial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2F3CF4" w:rsidRPr="002F3CF4" w14:paraId="63C4C9E9" w14:textId="77777777" w:rsidTr="00CB28C5">
        <w:tc>
          <w:tcPr>
            <w:tcW w:w="2992" w:type="dxa"/>
          </w:tcPr>
          <w:p w14:paraId="019AAB45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Concepto</w:t>
            </w:r>
          </w:p>
        </w:tc>
        <w:tc>
          <w:tcPr>
            <w:tcW w:w="2993" w:type="dxa"/>
          </w:tcPr>
          <w:p w14:paraId="25A91E4E" w14:textId="77777777" w:rsidR="002F3CF4" w:rsidRPr="002F3CF4" w:rsidRDefault="002F3CF4" w:rsidP="008C0154">
            <w:pPr>
              <w:jc w:val="center"/>
              <w:rPr>
                <w:sz w:val="24"/>
              </w:rPr>
            </w:pPr>
            <w:r w:rsidRPr="002F3CF4">
              <w:rPr>
                <w:sz w:val="24"/>
              </w:rPr>
              <w:t>Cantidad</w:t>
            </w:r>
          </w:p>
        </w:tc>
        <w:tc>
          <w:tcPr>
            <w:tcW w:w="2993" w:type="dxa"/>
          </w:tcPr>
          <w:p w14:paraId="63FC5E91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Folio a partir del:</w:t>
            </w:r>
          </w:p>
        </w:tc>
      </w:tr>
      <w:tr w:rsidR="002F3CF4" w:rsidRPr="002F3CF4" w14:paraId="413EBAE5" w14:textId="77777777" w:rsidTr="00CB28C5">
        <w:tc>
          <w:tcPr>
            <w:tcW w:w="2992" w:type="dxa"/>
          </w:tcPr>
          <w:p w14:paraId="0F82E117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Guía de Tránsito</w:t>
            </w:r>
          </w:p>
        </w:tc>
        <w:tc>
          <w:tcPr>
            <w:tcW w:w="2993" w:type="dxa"/>
          </w:tcPr>
          <w:p w14:paraId="2B01E2FC" w14:textId="5DCBF97F" w:rsidR="002F3CF4" w:rsidRPr="002F3CF4" w:rsidRDefault="002F3CF4" w:rsidP="008C0154">
            <w:pPr>
              <w:jc w:val="center"/>
              <w:rPr>
                <w:sz w:val="24"/>
              </w:rPr>
            </w:pPr>
            <w:r w:rsidRPr="002F3CF4">
              <w:rPr>
                <w:sz w:val="24"/>
              </w:rPr>
              <w:t>5</w:t>
            </w:r>
            <w:r w:rsidR="008C0154">
              <w:rPr>
                <w:sz w:val="24"/>
              </w:rPr>
              <w:t>46,996</w:t>
            </w:r>
          </w:p>
        </w:tc>
        <w:tc>
          <w:tcPr>
            <w:tcW w:w="2993" w:type="dxa"/>
          </w:tcPr>
          <w:p w14:paraId="026D96CC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1´550,001</w:t>
            </w:r>
          </w:p>
        </w:tc>
      </w:tr>
      <w:tr w:rsidR="002F3CF4" w:rsidRPr="002F3CF4" w14:paraId="3092BBCA" w14:textId="77777777" w:rsidTr="00CB28C5">
        <w:tc>
          <w:tcPr>
            <w:tcW w:w="2992" w:type="dxa"/>
          </w:tcPr>
          <w:p w14:paraId="1E94B22C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Visa Ganadera</w:t>
            </w:r>
          </w:p>
        </w:tc>
        <w:tc>
          <w:tcPr>
            <w:tcW w:w="2993" w:type="dxa"/>
          </w:tcPr>
          <w:p w14:paraId="4983F755" w14:textId="1BDD9019" w:rsidR="002F3CF4" w:rsidRPr="002F3CF4" w:rsidRDefault="008C0154" w:rsidP="008C0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10,000</w:t>
            </w:r>
          </w:p>
        </w:tc>
        <w:tc>
          <w:tcPr>
            <w:tcW w:w="2993" w:type="dxa"/>
          </w:tcPr>
          <w:p w14:paraId="66B45E4E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658,801</w:t>
            </w:r>
          </w:p>
        </w:tc>
      </w:tr>
      <w:tr w:rsidR="002F3CF4" w:rsidRPr="002F3CF4" w14:paraId="247AA4A2" w14:textId="77777777" w:rsidTr="00CB28C5">
        <w:tc>
          <w:tcPr>
            <w:tcW w:w="2992" w:type="dxa"/>
          </w:tcPr>
          <w:p w14:paraId="083B0BFA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Patente Ganadera</w:t>
            </w:r>
          </w:p>
        </w:tc>
        <w:tc>
          <w:tcPr>
            <w:tcW w:w="2993" w:type="dxa"/>
          </w:tcPr>
          <w:p w14:paraId="5C473642" w14:textId="77777777" w:rsidR="002F3CF4" w:rsidRPr="002F3CF4" w:rsidRDefault="002F3CF4" w:rsidP="008C0154">
            <w:pPr>
              <w:jc w:val="center"/>
              <w:rPr>
                <w:sz w:val="24"/>
              </w:rPr>
            </w:pPr>
            <w:r w:rsidRPr="002F3CF4">
              <w:rPr>
                <w:sz w:val="24"/>
              </w:rPr>
              <w:t>70,000</w:t>
            </w:r>
          </w:p>
        </w:tc>
        <w:tc>
          <w:tcPr>
            <w:tcW w:w="2993" w:type="dxa"/>
          </w:tcPr>
          <w:p w14:paraId="32F963E9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215,001</w:t>
            </w:r>
          </w:p>
        </w:tc>
      </w:tr>
      <w:tr w:rsidR="002F3CF4" w:rsidRPr="002F3CF4" w14:paraId="31D5AB64" w14:textId="77777777" w:rsidTr="00CB28C5">
        <w:tc>
          <w:tcPr>
            <w:tcW w:w="2992" w:type="dxa"/>
          </w:tcPr>
          <w:p w14:paraId="100A9D2B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Guía para Equinos</w:t>
            </w:r>
          </w:p>
        </w:tc>
        <w:tc>
          <w:tcPr>
            <w:tcW w:w="2993" w:type="dxa"/>
          </w:tcPr>
          <w:p w14:paraId="023C2496" w14:textId="200036F8" w:rsidR="002F3CF4" w:rsidRPr="002F3CF4" w:rsidRDefault="002F3CF4" w:rsidP="008C0154">
            <w:pPr>
              <w:jc w:val="center"/>
              <w:rPr>
                <w:sz w:val="24"/>
              </w:rPr>
            </w:pPr>
            <w:r w:rsidRPr="002F3CF4">
              <w:rPr>
                <w:sz w:val="24"/>
              </w:rPr>
              <w:t>3</w:t>
            </w:r>
            <w:r>
              <w:rPr>
                <w:sz w:val="24"/>
              </w:rPr>
              <w:t>,</w:t>
            </w:r>
            <w:r w:rsidRPr="002F3CF4">
              <w:rPr>
                <w:sz w:val="24"/>
              </w:rPr>
              <w:t>000</w:t>
            </w:r>
          </w:p>
        </w:tc>
        <w:tc>
          <w:tcPr>
            <w:tcW w:w="2993" w:type="dxa"/>
          </w:tcPr>
          <w:p w14:paraId="5854372D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12,001</w:t>
            </w:r>
          </w:p>
        </w:tc>
      </w:tr>
      <w:tr w:rsidR="002F3CF4" w:rsidRPr="002F3CF4" w14:paraId="0D609332" w14:textId="77777777" w:rsidTr="00CB28C5">
        <w:tc>
          <w:tcPr>
            <w:tcW w:w="2992" w:type="dxa"/>
          </w:tcPr>
          <w:p w14:paraId="6D1CF756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Formato Guía REEMO</w:t>
            </w:r>
          </w:p>
        </w:tc>
        <w:tc>
          <w:tcPr>
            <w:tcW w:w="2993" w:type="dxa"/>
          </w:tcPr>
          <w:p w14:paraId="0B49A08C" w14:textId="49429B26" w:rsidR="002F3CF4" w:rsidRPr="002F3CF4" w:rsidRDefault="008C0154" w:rsidP="008C01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316,500</w:t>
            </w:r>
          </w:p>
        </w:tc>
        <w:tc>
          <w:tcPr>
            <w:tcW w:w="2993" w:type="dxa"/>
          </w:tcPr>
          <w:p w14:paraId="22A0C98B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680,001</w:t>
            </w:r>
          </w:p>
        </w:tc>
      </w:tr>
      <w:tr w:rsidR="002F3CF4" w:rsidRPr="002F3CF4" w14:paraId="7EA5689B" w14:textId="77777777" w:rsidTr="00CB28C5">
        <w:tc>
          <w:tcPr>
            <w:tcW w:w="2992" w:type="dxa"/>
          </w:tcPr>
          <w:p w14:paraId="4CFB9365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Oficio de Comunicación de Infracción</w:t>
            </w:r>
          </w:p>
        </w:tc>
        <w:tc>
          <w:tcPr>
            <w:tcW w:w="2993" w:type="dxa"/>
          </w:tcPr>
          <w:p w14:paraId="6A52664D" w14:textId="43499C2A" w:rsidR="002F3CF4" w:rsidRPr="002F3CF4" w:rsidRDefault="002F3CF4" w:rsidP="008C0154">
            <w:pPr>
              <w:jc w:val="center"/>
              <w:rPr>
                <w:sz w:val="24"/>
              </w:rPr>
            </w:pPr>
            <w:r w:rsidRPr="002F3CF4"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 w:rsidRPr="002F3CF4">
              <w:rPr>
                <w:sz w:val="24"/>
              </w:rPr>
              <w:t>000</w:t>
            </w:r>
          </w:p>
        </w:tc>
        <w:tc>
          <w:tcPr>
            <w:tcW w:w="2993" w:type="dxa"/>
          </w:tcPr>
          <w:p w14:paraId="762B854A" w14:textId="77777777" w:rsidR="002F3CF4" w:rsidRPr="002F3CF4" w:rsidRDefault="002F3CF4" w:rsidP="002F3CF4">
            <w:pPr>
              <w:rPr>
                <w:sz w:val="24"/>
              </w:rPr>
            </w:pPr>
            <w:r w:rsidRPr="002F3CF4">
              <w:rPr>
                <w:sz w:val="24"/>
              </w:rPr>
              <w:t>23,001</w:t>
            </w:r>
          </w:p>
        </w:tc>
      </w:tr>
    </w:tbl>
    <w:p w14:paraId="3F3D8AB1" w14:textId="77777777" w:rsidR="004A4FAA" w:rsidRPr="008130AB" w:rsidRDefault="004A4FAA" w:rsidP="000717DE">
      <w:pPr>
        <w:jc w:val="both"/>
        <w:rPr>
          <w:rFonts w:ascii="Arial" w:hAnsi="Arial" w:cs="Arial"/>
        </w:rPr>
      </w:pPr>
    </w:p>
    <w:sectPr w:rsidR="004A4FAA" w:rsidRPr="008130AB" w:rsidSect="00FE092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964755" w14:textId="77777777" w:rsidR="007107AB" w:rsidRDefault="007107AB" w:rsidP="00DC314E">
      <w:pPr>
        <w:spacing w:after="0" w:line="240" w:lineRule="auto"/>
      </w:pPr>
      <w:r>
        <w:separator/>
      </w:r>
    </w:p>
  </w:endnote>
  <w:endnote w:type="continuationSeparator" w:id="0">
    <w:p w14:paraId="00E67624" w14:textId="77777777" w:rsidR="007107AB" w:rsidRDefault="007107AB" w:rsidP="00DC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9B920" w14:textId="77777777" w:rsidR="007107AB" w:rsidRDefault="007107AB" w:rsidP="00DC314E">
      <w:pPr>
        <w:spacing w:after="0" w:line="240" w:lineRule="auto"/>
      </w:pPr>
      <w:r>
        <w:separator/>
      </w:r>
    </w:p>
  </w:footnote>
  <w:footnote w:type="continuationSeparator" w:id="0">
    <w:p w14:paraId="13474F14" w14:textId="77777777" w:rsidR="007107AB" w:rsidRDefault="007107AB" w:rsidP="00DC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0772A" w14:textId="1697A1AC" w:rsidR="00216479" w:rsidRPr="00216479" w:rsidRDefault="00216479" w:rsidP="00216479">
    <w:pPr>
      <w:pStyle w:val="Encabezado"/>
      <w:jc w:val="center"/>
      <w:rPr>
        <w:b/>
      </w:rPr>
    </w:pPr>
    <w:r w:rsidRPr="00216479">
      <w:rPr>
        <w:b/>
      </w:rPr>
      <w:t>INVITACIÓN M3E-44201322-1</w:t>
    </w:r>
  </w:p>
  <w:p w14:paraId="7A68D97D" w14:textId="28AA3F36" w:rsidR="00DC314E" w:rsidRPr="00216479" w:rsidRDefault="00DC314E" w:rsidP="00DC314E">
    <w:pPr>
      <w:pStyle w:val="Encabezado"/>
      <w:jc w:val="right"/>
      <w:rPr>
        <w:b/>
      </w:rPr>
    </w:pPr>
    <w:r w:rsidRPr="00216479">
      <w:rPr>
        <w:b/>
      </w:rPr>
      <w:t>ANEXO I-A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42CE"/>
    <w:multiLevelType w:val="hybridMultilevel"/>
    <w:tmpl w:val="47FE3CA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F7A35"/>
    <w:multiLevelType w:val="hybridMultilevel"/>
    <w:tmpl w:val="208853E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56F64"/>
    <w:multiLevelType w:val="hybridMultilevel"/>
    <w:tmpl w:val="208853E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C04BA"/>
    <w:multiLevelType w:val="hybridMultilevel"/>
    <w:tmpl w:val="F77E1E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D70C3"/>
    <w:multiLevelType w:val="hybridMultilevel"/>
    <w:tmpl w:val="5D1C78B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3281B"/>
    <w:multiLevelType w:val="hybridMultilevel"/>
    <w:tmpl w:val="2F1C9456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B750C"/>
    <w:multiLevelType w:val="hybridMultilevel"/>
    <w:tmpl w:val="2F1C9456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B0C97"/>
    <w:multiLevelType w:val="hybridMultilevel"/>
    <w:tmpl w:val="4CEA43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53"/>
    <w:rsid w:val="000122AC"/>
    <w:rsid w:val="00047679"/>
    <w:rsid w:val="00062DDD"/>
    <w:rsid w:val="000717DE"/>
    <w:rsid w:val="000C29BC"/>
    <w:rsid w:val="00100C47"/>
    <w:rsid w:val="00143A09"/>
    <w:rsid w:val="00176CC5"/>
    <w:rsid w:val="00216479"/>
    <w:rsid w:val="00222044"/>
    <w:rsid w:val="002F3CF4"/>
    <w:rsid w:val="00340A3B"/>
    <w:rsid w:val="003774AA"/>
    <w:rsid w:val="003A0930"/>
    <w:rsid w:val="0044435C"/>
    <w:rsid w:val="004A4FAA"/>
    <w:rsid w:val="004C62A4"/>
    <w:rsid w:val="00524201"/>
    <w:rsid w:val="005D10D6"/>
    <w:rsid w:val="00661A9A"/>
    <w:rsid w:val="006C159F"/>
    <w:rsid w:val="007107AB"/>
    <w:rsid w:val="00734291"/>
    <w:rsid w:val="00770610"/>
    <w:rsid w:val="008130AB"/>
    <w:rsid w:val="008C0154"/>
    <w:rsid w:val="00917468"/>
    <w:rsid w:val="009A5F0F"/>
    <w:rsid w:val="00A348DB"/>
    <w:rsid w:val="00A85C50"/>
    <w:rsid w:val="00AC3EF6"/>
    <w:rsid w:val="00AF24CD"/>
    <w:rsid w:val="00BF3B53"/>
    <w:rsid w:val="00CD340D"/>
    <w:rsid w:val="00DC314E"/>
    <w:rsid w:val="00DD381C"/>
    <w:rsid w:val="00DF4B24"/>
    <w:rsid w:val="00E05BB8"/>
    <w:rsid w:val="00E856B9"/>
    <w:rsid w:val="00ED2BDD"/>
    <w:rsid w:val="00F07A63"/>
    <w:rsid w:val="00F333C6"/>
    <w:rsid w:val="00F4725C"/>
    <w:rsid w:val="00F53153"/>
    <w:rsid w:val="00FB139C"/>
    <w:rsid w:val="00FD090C"/>
    <w:rsid w:val="00FE081C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489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3EF6"/>
    <w:pPr>
      <w:ind w:left="720"/>
      <w:contextualSpacing/>
    </w:pPr>
  </w:style>
  <w:style w:type="paragraph" w:styleId="Sinespaciado">
    <w:name w:val="No Spacing"/>
    <w:uiPriority w:val="1"/>
    <w:qFormat/>
    <w:rsid w:val="000717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F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C3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314E"/>
  </w:style>
  <w:style w:type="paragraph" w:styleId="Piedepgina">
    <w:name w:val="footer"/>
    <w:basedOn w:val="Normal"/>
    <w:link w:val="PiedepginaCar"/>
    <w:uiPriority w:val="99"/>
    <w:unhideWhenUsed/>
    <w:rsid w:val="00DC3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3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2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3EF6"/>
    <w:pPr>
      <w:ind w:left="720"/>
      <w:contextualSpacing/>
    </w:pPr>
  </w:style>
  <w:style w:type="paragraph" w:styleId="Sinespaciado">
    <w:name w:val="No Spacing"/>
    <w:uiPriority w:val="1"/>
    <w:qFormat/>
    <w:rsid w:val="000717D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F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C3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314E"/>
  </w:style>
  <w:style w:type="paragraph" w:styleId="Piedepgina">
    <w:name w:val="footer"/>
    <w:basedOn w:val="Normal"/>
    <w:link w:val="PiedepginaCar"/>
    <w:uiPriority w:val="99"/>
    <w:unhideWhenUsed/>
    <w:rsid w:val="00DC3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3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crojasorozco</dc:creator>
  <cp:lastModifiedBy>CINTHIA BERENICE GOMEZ AGUINAGA</cp:lastModifiedBy>
  <cp:revision>11</cp:revision>
  <cp:lastPrinted>2021-02-09T17:30:00Z</cp:lastPrinted>
  <dcterms:created xsi:type="dcterms:W3CDTF">2022-03-29T16:58:00Z</dcterms:created>
  <dcterms:modified xsi:type="dcterms:W3CDTF">2022-03-30T19:52:00Z</dcterms:modified>
</cp:coreProperties>
</file>